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E5D0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4609D1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F38C0B" w14:textId="77777777" w:rsidR="00D82A69" w:rsidRDefault="00D82A69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14:paraId="315031E0" w14:textId="77777777" w:rsidR="00D82A69" w:rsidRDefault="002C0A1F">
      <w:pPr>
        <w:ind w:left="920" w:firstLine="284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New Tran</w:t>
      </w:r>
      <w:r>
        <w:rPr>
          <w:rFonts w:ascii="Calibri" w:hAnsi="Calibri" w:cs="Calibri"/>
          <w:color w:val="000000"/>
          <w:spacing w:val="-2"/>
          <w:sz w:val="28"/>
          <w:szCs w:val="28"/>
          <w:u w:val="single"/>
        </w:rPr>
        <w:t>s</w:t>
      </w:r>
      <w:r>
        <w:rPr>
          <w:rFonts w:ascii="Calibri" w:hAnsi="Calibri" w:cs="Calibri"/>
          <w:color w:val="000000"/>
          <w:sz w:val="28"/>
          <w:szCs w:val="28"/>
          <w:u w:val="single"/>
        </w:rPr>
        <w:t>fer Stat</w:t>
      </w:r>
      <w:r>
        <w:rPr>
          <w:rFonts w:ascii="Calibri" w:hAnsi="Calibri" w:cs="Calibri"/>
          <w:color w:val="000000"/>
          <w:spacing w:val="-2"/>
          <w:sz w:val="28"/>
          <w:szCs w:val="28"/>
          <w:u w:val="single"/>
        </w:rPr>
        <w:t>i</w:t>
      </w:r>
      <w:r>
        <w:rPr>
          <w:rFonts w:ascii="Calibri" w:hAnsi="Calibri" w:cs="Calibri"/>
          <w:color w:val="000000"/>
          <w:sz w:val="28"/>
          <w:szCs w:val="28"/>
          <w:u w:val="single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  <w:u w:val="single"/>
        </w:rPr>
        <w:t>n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Guidelines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14:paraId="6C963AD6" w14:textId="659BAB52" w:rsidR="00D82A69" w:rsidRDefault="002C0A1F">
      <w:pPr>
        <w:spacing w:before="170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As of January 5, 2016, Derry residents wi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l be utilizing the new Transfer Stat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 xml:space="preserve">on  </w:t>
      </w:r>
    </w:p>
    <w:p w14:paraId="5A5C0320" w14:textId="20085D9B" w:rsidR="00D82A69" w:rsidRDefault="002C0A1F">
      <w:pPr>
        <w:spacing w:line="396" w:lineRule="exact"/>
        <w:ind w:left="920" w:right="9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for most household waste items. With the new station comes new regulations on segregating materials at drop-off.  </w:t>
      </w:r>
    </w:p>
    <w:p w14:paraId="16F0C54F" w14:textId="77777777" w:rsidR="00D82A69" w:rsidRDefault="002C0A1F">
      <w:pPr>
        <w:spacing w:before="23" w:line="564" w:lineRule="exact"/>
        <w:ind w:left="1280" w:right="930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When bringing trash and recyclables, the new categories are: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Househo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Trash  </w:t>
      </w:r>
    </w:p>
    <w:p w14:paraId="2DCE23A5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Cardboard  </w:t>
      </w:r>
    </w:p>
    <w:p w14:paraId="583A3068" w14:textId="77777777" w:rsidR="00D82A69" w:rsidRDefault="002C0A1F">
      <w:pPr>
        <w:spacing w:line="350" w:lineRule="exact"/>
        <w:ind w:left="1280" w:right="930" w:firstLine="71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Corrugated Ca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dbo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rd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 xml:space="preserve">oxes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Mixed Paper  </w:t>
      </w:r>
    </w:p>
    <w:p w14:paraId="4B5FD9DA" w14:textId="77777777" w:rsidR="00D82A69" w:rsidRDefault="002C0A1F">
      <w:pPr>
        <w:spacing w:line="350" w:lineRule="exact"/>
        <w:ind w:left="1280" w:right="930" w:firstLine="71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Junk mail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newsp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per,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agazines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#1 Pla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tics – PETE  </w:t>
      </w:r>
    </w:p>
    <w:p w14:paraId="37355264" w14:textId="77777777" w:rsidR="00D82A69" w:rsidRDefault="002C0A1F">
      <w:pPr>
        <w:spacing w:line="350" w:lineRule="exact"/>
        <w:ind w:left="1280" w:right="930" w:firstLine="71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1429F30" wp14:editId="53E1E92D">
            <wp:simplePos x="0" y="0"/>
            <wp:positionH relativeFrom="page">
              <wp:posOffset>4848225</wp:posOffset>
            </wp:positionH>
            <wp:positionV relativeFrom="paragraph">
              <wp:posOffset>257302</wp:posOffset>
            </wp:positionV>
            <wp:extent cx="2524125" cy="15716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Soft dr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nk, water bott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mouthwash bott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es, peanut butter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#2 Pla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tics –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DPE  </w:t>
      </w:r>
    </w:p>
    <w:p w14:paraId="13A6AA23" w14:textId="77777777" w:rsidR="00D82A69" w:rsidRDefault="002C0A1F">
      <w:pPr>
        <w:spacing w:line="347" w:lineRule="exact"/>
        <w:ind w:left="1280" w:right="930" w:firstLine="71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BB3D0A" wp14:editId="56216C5E">
            <wp:simplePos x="0" y="0"/>
            <wp:positionH relativeFrom="page">
              <wp:posOffset>4848225</wp:posOffset>
            </wp:positionH>
            <wp:positionV relativeFrom="paragraph">
              <wp:posOffset>-181356</wp:posOffset>
            </wp:positionV>
            <wp:extent cx="2524125" cy="1571625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Milk jugs, detergents,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hampoo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cereal box 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ners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Steel/Tin Cans  </w:t>
      </w:r>
    </w:p>
    <w:p w14:paraId="7BD9B217" w14:textId="77777777" w:rsidR="00D82A69" w:rsidRDefault="002C0A1F">
      <w:pPr>
        <w:spacing w:line="348" w:lineRule="exact"/>
        <w:ind w:left="1280" w:right="930" w:firstLine="71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Food Packaging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Aluminum Cans  </w:t>
      </w:r>
    </w:p>
    <w:p w14:paraId="69921117" w14:textId="77777777" w:rsidR="00D82A69" w:rsidRDefault="002C0A1F">
      <w:pPr>
        <w:spacing w:line="348" w:lineRule="exact"/>
        <w:ind w:left="1280" w:right="930" w:firstLine="71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Soft dr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nks, beer cans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#3-#7 Pla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tics  </w:t>
      </w:r>
    </w:p>
    <w:p w14:paraId="23A69F8F" w14:textId="77777777" w:rsidR="00D82A69" w:rsidRDefault="002C0A1F">
      <w:pPr>
        <w:ind w:left="920" w:firstLine="107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 other pla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tics including plastic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ups, yogurt conta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ners, sal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 dressin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 xml:space="preserve"> bottles  </w:t>
      </w:r>
    </w:p>
    <w:p w14:paraId="4A44029F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Glass  </w:t>
      </w:r>
    </w:p>
    <w:p w14:paraId="2E256727" w14:textId="77777777" w:rsidR="00D82A69" w:rsidRDefault="002C0A1F">
      <w:pPr>
        <w:ind w:left="920" w:firstLine="107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Bottles, Jars (This does NOT include li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 xml:space="preserve">ht bulbs)  </w:t>
      </w:r>
    </w:p>
    <w:p w14:paraId="6BF31164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EF1B71" w14:textId="77777777" w:rsidR="00D82A69" w:rsidRDefault="00D82A69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14:paraId="7DFCB076" w14:textId="3F39E6DE" w:rsidR="00D82A69" w:rsidRDefault="002C0A1F">
      <w:pPr>
        <w:spacing w:line="395" w:lineRule="exact"/>
        <w:ind w:left="920" w:right="11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Each category will have its own dispos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l bay at the Transfer Station. These bays are marked accordingly.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14:paraId="620AAD14" w14:textId="77777777" w:rsidR="00D82A69" w:rsidRDefault="002C0A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B4733C7" wp14:editId="559A4D22">
            <wp:simplePos x="0" y="0"/>
            <wp:positionH relativeFrom="page">
              <wp:posOffset>914400</wp:posOffset>
            </wp:positionH>
            <wp:positionV relativeFrom="paragraph">
              <wp:posOffset>159944</wp:posOffset>
            </wp:positionV>
            <wp:extent cx="5934075" cy="1447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ECF2D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7ED54D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C9D0A6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565CCC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32FEEA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6A13B3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8298CF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2D34C8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4ED8F6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E63C51" w14:textId="77777777" w:rsidR="00D82A69" w:rsidRDefault="00D82A69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14:paraId="35A4DF4B" w14:textId="77777777" w:rsidR="00D82A69" w:rsidRDefault="002C0A1F">
      <w:pPr>
        <w:ind w:left="9638"/>
        <w:rPr>
          <w:rFonts w:ascii="Times New Roman" w:hAnsi="Times New Roman" w:cs="Times New Roman"/>
          <w:color w:val="010302"/>
        </w:rPr>
        <w:sectPr w:rsidR="00D82A69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</w:rPr>
        <w:t xml:space="preserve"> Page 1  </w:t>
      </w:r>
      <w:r>
        <w:br w:type="page"/>
      </w:r>
    </w:p>
    <w:p w14:paraId="1117215B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67631F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52658A" w14:textId="77777777" w:rsidR="00D82A69" w:rsidRDefault="00D82A69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14:paraId="000E51B4" w14:textId="77777777" w:rsidR="00D82A69" w:rsidRDefault="002C0A1F">
      <w:pPr>
        <w:spacing w:line="473" w:lineRule="exact"/>
        <w:ind w:left="1280" w:right="3765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Fees will still be imposed on the following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Construction and Demolition Debris  </w:t>
      </w:r>
      <w:r>
        <w:br w:type="textWrapping" w:clear="all"/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Computers and Television Moni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 xml:space="preserve">ors  </w:t>
      </w:r>
      <w:r>
        <w:br w:type="textWrapping" w:clear="all"/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Air Conditioners  </w:t>
      </w:r>
    </w:p>
    <w:p w14:paraId="40610F87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Tires  </w:t>
      </w:r>
    </w:p>
    <w:p w14:paraId="669D7D2B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Bulky Furniture including Couches and Mattresses  </w:t>
      </w:r>
    </w:p>
    <w:p w14:paraId="42D7BAE7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A196A" w14:textId="77777777" w:rsidR="00D82A69" w:rsidRDefault="00D82A69">
      <w:pPr>
        <w:spacing w:after="104"/>
        <w:rPr>
          <w:rFonts w:ascii="Times New Roman" w:hAnsi="Times New Roman"/>
          <w:color w:val="000000" w:themeColor="text1"/>
          <w:sz w:val="24"/>
          <w:szCs w:val="24"/>
        </w:rPr>
      </w:pPr>
    </w:p>
    <w:p w14:paraId="0F1DEE1F" w14:textId="77777777" w:rsidR="00D82A69" w:rsidRDefault="002C0A1F">
      <w:pPr>
        <w:spacing w:line="607" w:lineRule="exact"/>
        <w:ind w:left="1280" w:right="3568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The following materials will still be accepted without fees:  </w:t>
      </w:r>
      <w:r>
        <w:br w:type="textWrapping" w:clear="all"/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Metals  </w:t>
      </w:r>
    </w:p>
    <w:p w14:paraId="0A44E359" w14:textId="7BFBBD99" w:rsidR="00D82A69" w:rsidRDefault="002C0A1F">
      <w:pPr>
        <w:ind w:left="920"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Yard Waste  </w:t>
      </w:r>
    </w:p>
    <w:p w14:paraId="03A5A2ED" w14:textId="04BC19E4" w:rsidR="002C0A1F" w:rsidRPr="002C0A1F" w:rsidRDefault="002C0A1F" w:rsidP="002C0A1F">
      <w:pPr>
        <w:ind w:left="920"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Christmas Trees  </w:t>
      </w:r>
    </w:p>
    <w:p w14:paraId="0FD276C5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Brush – No Contractors  </w:t>
      </w:r>
    </w:p>
    <w:p w14:paraId="18232834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Propane Tanks  </w:t>
      </w:r>
    </w:p>
    <w:p w14:paraId="17CA150E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Batterie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14:paraId="3E967C79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Waste Oil  </w:t>
      </w:r>
    </w:p>
    <w:p w14:paraId="2E320540" w14:textId="77777777" w:rsidR="00D82A69" w:rsidRDefault="002C0A1F">
      <w:pPr>
        <w:ind w:left="92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Fluorescent Light Bulbs  </w:t>
      </w:r>
    </w:p>
    <w:p w14:paraId="5000332D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B837C4" w14:textId="77777777" w:rsidR="00D82A69" w:rsidRDefault="00D82A69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60401BB0" w14:textId="4054E5A5" w:rsidR="00D82A69" w:rsidRDefault="002C0A1F">
      <w:pPr>
        <w:spacing w:line="395" w:lineRule="exact"/>
        <w:ind w:left="920" w:right="13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For questions or concerns, please call the Derry Transfer Stat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on at (603) 432-</w:t>
      </w:r>
      <w:r w:rsidR="00EB0CA6">
        <w:rPr>
          <w:rFonts w:ascii="Calibri" w:hAnsi="Calibri" w:cs="Calibri"/>
          <w:color w:val="000000"/>
          <w:sz w:val="28"/>
          <w:szCs w:val="28"/>
        </w:rPr>
        <w:t>6750</w:t>
      </w:r>
      <w:r>
        <w:rPr>
          <w:rFonts w:ascii="Calibri" w:hAnsi="Calibri" w:cs="Calibri"/>
          <w:color w:val="000000"/>
          <w:sz w:val="28"/>
          <w:szCs w:val="28"/>
        </w:rPr>
        <w:t xml:space="preserve"> between Tuesday and Saturday,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6:00AM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3:30PM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 </w:t>
      </w:r>
    </w:p>
    <w:p w14:paraId="167325B4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7A1A0B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4605EB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5DCDC2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AB4698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C01B1F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DD4F4E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380B0D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0CAF89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B7155A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BAFDD4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A88995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B2CB42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2C6A50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F73B02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9F7B31" w14:textId="77777777" w:rsidR="00D82A69" w:rsidRDefault="00D82A6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45DAE0" w14:textId="77777777" w:rsidR="00D82A69" w:rsidRDefault="00D82A69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63EA6F35" w14:textId="77777777" w:rsidR="00D82A69" w:rsidRDefault="002C0A1F">
      <w:pPr>
        <w:ind w:left="9638"/>
        <w:rPr>
          <w:rFonts w:ascii="Times New Roman" w:hAnsi="Times New Roman" w:cs="Times New Roman"/>
          <w:color w:val="010302"/>
        </w:rPr>
        <w:sectPr w:rsidR="00D82A69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</w:rPr>
        <w:t xml:space="preserve"> Page 2  </w:t>
      </w:r>
    </w:p>
    <w:p w14:paraId="33B9280F" w14:textId="77777777" w:rsidR="00D82A69" w:rsidRDefault="00D82A69"/>
    <w:sectPr w:rsidR="00D82A69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69"/>
    <w:rsid w:val="002C0A1F"/>
    <w:rsid w:val="00D82A69"/>
    <w:rsid w:val="00E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4A1"/>
  <w15:docId w15:val="{1706E9D4-F8AE-4D13-A3C5-8C63156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Jamro</cp:lastModifiedBy>
  <cp:revision>2</cp:revision>
  <dcterms:created xsi:type="dcterms:W3CDTF">2021-05-05T13:12:00Z</dcterms:created>
  <dcterms:modified xsi:type="dcterms:W3CDTF">2021-05-05T13:12:00Z</dcterms:modified>
</cp:coreProperties>
</file>